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B6" w:rsidRPr="00D2519E" w:rsidRDefault="006F66B6" w:rsidP="00BB5DDE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>Documento di attestazione</w:t>
      </w:r>
    </w:p>
    <w:p w:rsidR="006F66B6" w:rsidRPr="00F81E69" w:rsidRDefault="006F66B6" w:rsidP="000D5314">
      <w:pPr>
        <w:pStyle w:val="ListParagraph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>
        <w:rPr>
          <w:rFonts w:ascii="Garamond" w:hAnsi="Garamond" w:cs="Times New Roman"/>
        </w:rPr>
        <w:t xml:space="preserve">Il Nucleo Valutazione delle Prestazioni presso l’ASST BERGAMO OVEST, nominato con deliberazione del Direttore Generale n. 1208 del 10/11/2016, </w:t>
      </w:r>
      <w:r w:rsidRPr="0027396B">
        <w:rPr>
          <w:rFonts w:ascii="Garamond" w:hAnsi="Garamond" w:cs="Times New Roman"/>
        </w:rPr>
        <w:t>ha effettuato</w:t>
      </w:r>
      <w:r>
        <w:rPr>
          <w:rFonts w:ascii="Garamond" w:hAnsi="Garamond" w:cs="Times New Roman"/>
        </w:rPr>
        <w:t>,</w:t>
      </w:r>
      <w:r w:rsidRPr="0027396B">
        <w:rPr>
          <w:rFonts w:ascii="Garamond" w:hAnsi="Garamond" w:cs="Times New Roman"/>
        </w:rPr>
        <w:t xml:space="preserve"> ai sensi dell’art</w:t>
      </w:r>
      <w:r>
        <w:rPr>
          <w:rFonts w:ascii="Garamond" w:hAnsi="Garamond" w:cs="Times New Roman"/>
        </w:rPr>
        <w:t xml:space="preserve">. </w:t>
      </w:r>
      <w:r w:rsidRPr="0027396B">
        <w:rPr>
          <w:rFonts w:ascii="Garamond" w:hAnsi="Garamond" w:cs="Times New Roman"/>
        </w:rPr>
        <w:t>14, c</w:t>
      </w:r>
      <w:r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 xml:space="preserve">. 4, lett. g), del d.lgs. n. 150/2009 e delle </w:t>
      </w:r>
      <w:r>
        <w:rPr>
          <w:rFonts w:ascii="Garamond" w:hAnsi="Garamond" w:cs="Times New Roman"/>
          <w:b/>
        </w:rPr>
        <w:t>delibere ANAC</w:t>
      </w:r>
      <w:r w:rsidRPr="0027396B">
        <w:rPr>
          <w:rFonts w:ascii="Garamond" w:hAnsi="Garamond" w:cs="Times New Roman"/>
          <w:b/>
        </w:rPr>
        <w:t xml:space="preserve"> n. 1310/2016</w:t>
      </w:r>
      <w:r>
        <w:rPr>
          <w:rFonts w:ascii="Garamond" w:hAnsi="Garamond" w:cs="Times New Roman"/>
          <w:b/>
        </w:rPr>
        <w:t xml:space="preserve"> </w:t>
      </w:r>
      <w:r w:rsidRPr="00BF1924">
        <w:rPr>
          <w:rFonts w:ascii="Garamond" w:hAnsi="Garamond" w:cs="Times New Roman"/>
          <w:b/>
        </w:rPr>
        <w:t xml:space="preserve">e </w:t>
      </w:r>
      <w:r>
        <w:rPr>
          <w:rFonts w:ascii="Garamond" w:hAnsi="Garamond" w:cs="Times New Roman"/>
          <w:b/>
        </w:rPr>
        <w:t xml:space="preserve">n. </w:t>
      </w:r>
      <w:r w:rsidRPr="005345A7">
        <w:rPr>
          <w:rFonts w:ascii="Garamond" w:hAnsi="Garamond" w:cs="Times New Roman"/>
          <w:b/>
        </w:rPr>
        <w:t>141</w:t>
      </w:r>
      <w:r w:rsidRPr="00BF1924">
        <w:rPr>
          <w:rFonts w:ascii="Garamond" w:hAnsi="Garamond" w:cs="Times New Roman"/>
          <w:b/>
        </w:rPr>
        <w:t>/2018</w:t>
      </w:r>
      <w:r>
        <w:rPr>
          <w:rFonts w:ascii="Garamond" w:hAnsi="Garamond" w:cs="Times New Roman"/>
          <w:b/>
        </w:rPr>
        <w:t xml:space="preserve">, </w:t>
      </w:r>
      <w:r w:rsidRPr="0027396B">
        <w:rPr>
          <w:rFonts w:ascii="Garamond" w:hAnsi="Garamond" w:cs="Times New Roman"/>
        </w:rPr>
        <w:t xml:space="preserve">la verifica sulla pubblicazione, sulla completezza, sull’aggiornamento e sull’apertura del formato di ciascun documento, dato ed informazione elencati </w:t>
      </w:r>
      <w:r w:rsidRPr="00F81E69">
        <w:rPr>
          <w:rFonts w:ascii="Garamond" w:hAnsi="Garamond" w:cs="Times New Roman"/>
        </w:rPr>
        <w:t xml:space="preserve">nell’Allegato 2.1 – Griglia di rilevazione al </w:t>
      </w:r>
      <w:r w:rsidRPr="00F81E69">
        <w:rPr>
          <w:rFonts w:ascii="Garamond" w:hAnsi="Garamond" w:cs="Times New Roman"/>
          <w:b/>
        </w:rPr>
        <w:t>31 marzo 2018</w:t>
      </w:r>
      <w:r w:rsidRPr="00F81E69">
        <w:rPr>
          <w:rFonts w:ascii="Garamond" w:hAnsi="Garamond" w:cs="Times New Roman"/>
        </w:rPr>
        <w:t xml:space="preserve"> della delibera n. </w:t>
      </w:r>
      <w:r>
        <w:rPr>
          <w:rFonts w:ascii="Garamond" w:hAnsi="Garamond" w:cs="Times New Roman"/>
        </w:rPr>
        <w:t>141</w:t>
      </w:r>
      <w:r w:rsidRPr="00F81E69">
        <w:rPr>
          <w:rFonts w:ascii="Garamond" w:hAnsi="Garamond" w:cs="Times New Roman"/>
        </w:rPr>
        <w:t>/2018</w:t>
      </w:r>
      <w:r>
        <w:rPr>
          <w:rFonts w:ascii="Garamond" w:hAnsi="Garamond" w:cs="Times New Roman"/>
        </w:rPr>
        <w:t>.</w:t>
      </w:r>
    </w:p>
    <w:p w:rsidR="006F66B6" w:rsidRPr="00754A9C" w:rsidRDefault="006F66B6">
      <w:pPr>
        <w:pStyle w:val="ListParagraph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Il </w:t>
      </w:r>
      <w:r w:rsidRPr="00754A9C">
        <w:rPr>
          <w:rFonts w:ascii="Garamond" w:hAnsi="Garamond" w:cs="Times New Roman"/>
        </w:rPr>
        <w:t>Nucleo Valutazione delle Prestazioni ha svolto gli accertamenti:</w:t>
      </w:r>
    </w:p>
    <w:p w:rsidR="006F66B6" w:rsidRPr="00754A9C" w:rsidRDefault="006F66B6" w:rsidP="004869E2">
      <w:pPr>
        <w:pStyle w:val="ListParagraph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754A9C">
        <w:rPr>
          <w:rFonts w:ascii="Garamond" w:hAnsi="Garamond" w:cs="Times New Roman"/>
          <w:b/>
          <w:bdr w:val="single" w:sz="4" w:space="0" w:color="auto"/>
        </w:rPr>
        <w:t>X</w:t>
      </w:r>
      <w:r>
        <w:rPr>
          <w:rFonts w:ascii="Garamond" w:hAnsi="Garamond" w:cs="Times New Roman"/>
        </w:rPr>
        <w:t xml:space="preserve"> </w:t>
      </w:r>
      <w:r w:rsidRPr="00754A9C">
        <w:rPr>
          <w:rFonts w:ascii="Garamond" w:hAnsi="Garamond" w:cs="Times New Roman"/>
        </w:rPr>
        <w:t>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:rsidR="006F66B6" w:rsidRPr="00754A9C" w:rsidRDefault="006F66B6" w:rsidP="004869E2">
      <w:pPr>
        <w:pStyle w:val="ListParagraph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754A9C">
        <w:rPr>
          <w:rFonts w:ascii="Garamond" w:hAnsi="Garamond" w:cs="Times New Roman"/>
        </w:rPr>
        <w:t>□</w:t>
      </w:r>
      <w:r w:rsidRPr="00754A9C">
        <w:rPr>
          <w:rFonts w:ascii="Garamond" w:hAnsi="Garamond" w:cs="Times New Roman"/>
          <w:sz w:val="40"/>
          <w:szCs w:val="40"/>
        </w:rPr>
        <w:t xml:space="preserve"> </w:t>
      </w:r>
      <w:r w:rsidRPr="00754A9C">
        <w:rPr>
          <w:rFonts w:ascii="Garamond" w:hAnsi="Garamond" w:cs="Times New Roman"/>
        </w:rPr>
        <w:t>in</w:t>
      </w:r>
      <w:r w:rsidRPr="00754A9C">
        <w:rPr>
          <w:rFonts w:ascii="Garamond" w:hAnsi="Garamond" w:cs="Times New Roman"/>
          <w:sz w:val="40"/>
          <w:szCs w:val="40"/>
        </w:rPr>
        <w:t xml:space="preserve"> </w:t>
      </w:r>
      <w:r w:rsidRPr="00754A9C">
        <w:rPr>
          <w:rFonts w:ascii="Garamond" w:hAnsi="Garamond" w:cs="Times New Roman"/>
        </w:rPr>
        <w:t>assenza del Responsabile della prevenzione della corruzione e della trasparenza gli accertamenti sono stati svolti solo dal Nucleo di Valutazione delle Prestazioni</w:t>
      </w:r>
    </w:p>
    <w:p w:rsidR="006F66B6" w:rsidRPr="00754A9C" w:rsidRDefault="006F66B6" w:rsidP="000D5314">
      <w:pPr>
        <w:pStyle w:val="ListParagraph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54A9C">
        <w:rPr>
          <w:rFonts w:ascii="Garamond" w:hAnsi="Garamond" w:cs="Times New Roman"/>
        </w:rPr>
        <w:t>Sulla base di quanto sopra, il Nucleo di Valutazione delle Prestazioni, ai sensi dell’art. 14, co. 4, lett. g), del d.lgs. n. 150/2009</w:t>
      </w:r>
    </w:p>
    <w:p w:rsidR="006F66B6" w:rsidRPr="00754A9C" w:rsidRDefault="006F66B6">
      <w:pPr>
        <w:spacing w:before="120" w:after="0"/>
        <w:jc w:val="center"/>
        <w:rPr>
          <w:rFonts w:ascii="Garamond" w:hAnsi="Garamond" w:cs="Times New Roman"/>
          <w:b/>
        </w:rPr>
      </w:pPr>
      <w:r w:rsidRPr="00754A9C">
        <w:rPr>
          <w:rFonts w:ascii="Garamond" w:hAnsi="Garamond" w:cs="Times New Roman"/>
          <w:b/>
        </w:rPr>
        <w:t>ATTESTA CHE</w:t>
      </w:r>
    </w:p>
    <w:p w:rsidR="006F66B6" w:rsidRPr="00754A9C" w:rsidRDefault="006F66B6" w:rsidP="00C037C3">
      <w:pPr>
        <w:pStyle w:val="ListParagraph"/>
        <w:widowControl/>
        <w:spacing w:before="120" w:after="0"/>
        <w:ind w:left="388" w:firstLine="320"/>
        <w:rPr>
          <w:rFonts w:ascii="Garamond" w:hAnsi="Garamond"/>
        </w:rPr>
      </w:pPr>
      <w:r w:rsidRPr="00754A9C">
        <w:rPr>
          <w:rFonts w:ascii="Garamond" w:hAnsi="Garamond" w:cs="Times New Roman"/>
          <w:b/>
          <w:bdr w:val="single" w:sz="4" w:space="0" w:color="auto"/>
        </w:rPr>
        <w:t>X</w:t>
      </w:r>
      <w:r w:rsidRPr="00754A9C">
        <w:rPr>
          <w:rFonts w:ascii="Garamond" w:hAnsi="Garamond" w:cs="Times New Roman"/>
          <w:sz w:val="40"/>
          <w:szCs w:val="40"/>
        </w:rPr>
        <w:t xml:space="preserve"> </w:t>
      </w:r>
      <w:r w:rsidRPr="00754A9C">
        <w:rPr>
          <w:rFonts w:ascii="Garamond" w:hAnsi="Garamond"/>
        </w:rPr>
        <w:t xml:space="preserve"> L’Azienda Socio Sanitaria Territoriale – ASST – Bergamo Ovest ha individuato misure organizzative che assicurano il regolare funzionamento dei flussi informativi per la pubblicazione dei dati nella sezione “Amministrazione trasparente”;</w:t>
      </w:r>
    </w:p>
    <w:p w:rsidR="006F66B6" w:rsidRPr="00754A9C" w:rsidRDefault="006F66B6" w:rsidP="00BB5DDE">
      <w:pPr>
        <w:pStyle w:val="ListParagraph"/>
        <w:widowControl/>
        <w:spacing w:before="120" w:after="0"/>
        <w:ind w:left="388" w:firstLine="320"/>
        <w:rPr>
          <w:rFonts w:ascii="Garamond" w:hAnsi="Garamond"/>
        </w:rPr>
      </w:pPr>
      <w:r w:rsidRPr="00754A9C">
        <w:rPr>
          <w:rFonts w:ascii="Garamond" w:hAnsi="Garamond" w:cs="Times New Roman"/>
        </w:rPr>
        <w:t>□</w:t>
      </w:r>
      <w:r w:rsidRPr="00754A9C">
        <w:rPr>
          <w:rFonts w:ascii="Garamond" w:hAnsi="Garamond"/>
          <w:caps/>
        </w:rPr>
        <w:t xml:space="preserve"> l’</w:t>
      </w:r>
      <w:r w:rsidRPr="00754A9C">
        <w:rPr>
          <w:rFonts w:ascii="Garamond" w:hAnsi="Garamond"/>
        </w:rPr>
        <w:t xml:space="preserve">ASST Bergamo Ovest  </w:t>
      </w:r>
      <w:r w:rsidRPr="00754A9C">
        <w:rPr>
          <w:rFonts w:ascii="Garamond" w:hAnsi="Garamond"/>
          <w:u w:val="single"/>
        </w:rPr>
        <w:t>NON</w:t>
      </w:r>
      <w:r w:rsidRPr="00754A9C">
        <w:rPr>
          <w:rFonts w:ascii="Garamond" w:hAnsi="Garamond"/>
        </w:rPr>
        <w:t xml:space="preserve"> ha individuato misure organizzative che assicurano il regolare funzionamento dei flussi informativi per la pubblicazione dei dati nella sezione “Amministrazione trasparente”;</w:t>
      </w:r>
    </w:p>
    <w:p w:rsidR="006F66B6" w:rsidRPr="00754A9C" w:rsidRDefault="006F66B6" w:rsidP="00C037C3">
      <w:pPr>
        <w:pStyle w:val="ListParagraph"/>
        <w:widowControl/>
        <w:spacing w:before="120" w:after="0"/>
        <w:ind w:left="388" w:firstLine="320"/>
        <w:rPr>
          <w:rFonts w:ascii="Garamond" w:hAnsi="Garamond"/>
        </w:rPr>
      </w:pPr>
      <w:r w:rsidRPr="00754A9C">
        <w:rPr>
          <w:rFonts w:ascii="Garamond" w:hAnsi="Garamond" w:cs="Times New Roman"/>
          <w:b/>
          <w:bdr w:val="single" w:sz="4" w:space="0" w:color="auto"/>
        </w:rPr>
        <w:t>X</w:t>
      </w:r>
      <w:r w:rsidRPr="00754A9C">
        <w:rPr>
          <w:rFonts w:ascii="Garamond" w:hAnsi="Garamond" w:cs="Times New Roman"/>
        </w:rPr>
        <w:t xml:space="preserve"> </w:t>
      </w:r>
      <w:r w:rsidRPr="00754A9C">
        <w:rPr>
          <w:rFonts w:ascii="Garamond" w:hAnsi="Garamond"/>
          <w:caps/>
        </w:rPr>
        <w:t>l’A</w:t>
      </w:r>
      <w:r w:rsidRPr="00754A9C">
        <w:rPr>
          <w:rFonts w:ascii="Garamond" w:hAnsi="Garamond"/>
        </w:rPr>
        <w:t>SST Bergamo Ovest ha individuato nella sezione Trasparenza del PTPC i responsabili della trasmissione e della pubblicazione dei documenti, delle informazioni e dei dati ai sensi dell’art. 10 del d.lgs. 33/2013;</w:t>
      </w:r>
    </w:p>
    <w:p w:rsidR="006F66B6" w:rsidRPr="00754A9C" w:rsidRDefault="006F66B6" w:rsidP="00026D30">
      <w:pPr>
        <w:pStyle w:val="ListParagraph"/>
        <w:widowControl/>
        <w:spacing w:before="120" w:after="0"/>
        <w:ind w:left="388" w:firstLine="320"/>
        <w:rPr>
          <w:rFonts w:ascii="Garamond" w:hAnsi="Garamond"/>
        </w:rPr>
      </w:pPr>
      <w:r w:rsidRPr="00754A9C">
        <w:rPr>
          <w:rFonts w:ascii="Garamond" w:hAnsi="Garamond" w:cs="Times New Roman"/>
        </w:rPr>
        <w:t>□</w:t>
      </w:r>
      <w:r w:rsidRPr="00754A9C">
        <w:rPr>
          <w:rFonts w:ascii="Garamond" w:hAnsi="Garamond" w:cs="Times New Roman"/>
          <w:sz w:val="40"/>
          <w:szCs w:val="40"/>
        </w:rPr>
        <w:t xml:space="preserve"> </w:t>
      </w:r>
      <w:r w:rsidRPr="00754A9C">
        <w:rPr>
          <w:rFonts w:ascii="Garamond" w:hAnsi="Garamond"/>
          <w:caps/>
        </w:rPr>
        <w:t>l’A</w:t>
      </w:r>
      <w:r w:rsidRPr="00754A9C">
        <w:rPr>
          <w:rFonts w:ascii="Garamond" w:hAnsi="Garamond"/>
        </w:rPr>
        <w:t xml:space="preserve">SST Bergamo Ovest </w:t>
      </w:r>
      <w:r w:rsidRPr="00754A9C">
        <w:rPr>
          <w:rFonts w:ascii="Garamond" w:hAnsi="Garamond"/>
          <w:u w:val="single"/>
        </w:rPr>
        <w:t>NON</w:t>
      </w:r>
      <w:r w:rsidRPr="00754A9C">
        <w:rPr>
          <w:rFonts w:ascii="Garamond" w:hAnsi="Garamond"/>
        </w:rPr>
        <w:t xml:space="preserve"> ha individuato nella sezione Trasparenza del PTPC i responsabili della trasmissione e della pubblicazione dei documenti, delle informazioni e dei dati ai sensi dell’art. 10 del d.lgs. 33/2013;</w:t>
      </w:r>
    </w:p>
    <w:p w:rsidR="006F66B6" w:rsidRPr="00754A9C" w:rsidRDefault="006F66B6" w:rsidP="00747FDE">
      <w:pPr>
        <w:pStyle w:val="ListParagraph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754A9C">
        <w:rPr>
          <w:rFonts w:ascii="Garamond" w:hAnsi="Garamond" w:cs="Times New Roman"/>
          <w:b/>
        </w:rPr>
        <w:t>ATTESTA</w:t>
      </w:r>
    </w:p>
    <w:p w:rsidR="006F66B6" w:rsidRDefault="006F66B6" w:rsidP="001C3B96">
      <w:pPr>
        <w:pStyle w:val="ListParagraph"/>
        <w:widowControl/>
        <w:spacing w:before="120" w:after="0"/>
        <w:ind w:left="388" w:firstLine="0"/>
      </w:pPr>
      <w:r w:rsidRPr="00754A9C">
        <w:t>la veridicità</w:t>
      </w:r>
      <w:r w:rsidRPr="00754A9C">
        <w:rPr>
          <w:rStyle w:val="FootnoteReference"/>
          <w:rFonts w:ascii="Garamond" w:hAnsi="Garamond"/>
        </w:rPr>
        <w:footnoteReference w:id="2"/>
      </w:r>
      <w:r w:rsidRPr="00754A9C">
        <w:t xml:space="preserve"> e l’attendibilità, alla data dell’attestazione, di quanto riportato nell’Allegato 2.1.</w:t>
      </w:r>
      <w:r w:rsidRPr="00754A9C">
        <w:rPr>
          <w:color w:val="FF0000"/>
        </w:rPr>
        <w:t xml:space="preserve"> </w:t>
      </w:r>
      <w:r w:rsidRPr="00754A9C">
        <w:t>rispetto a quanto pubblicato sul sito dell’amministrazione.</w:t>
      </w:r>
    </w:p>
    <w:p w:rsidR="006F66B6" w:rsidRDefault="006F66B6" w:rsidP="001C3B96">
      <w:pPr>
        <w:pStyle w:val="ListParagraph"/>
        <w:widowControl/>
        <w:spacing w:before="120" w:after="0"/>
        <w:ind w:left="388" w:firstLine="0"/>
      </w:pPr>
    </w:p>
    <w:p w:rsidR="006F66B6" w:rsidRDefault="006F66B6" w:rsidP="001C3B96">
      <w:pPr>
        <w:pStyle w:val="ListParagraph"/>
        <w:widowControl/>
        <w:spacing w:before="120" w:after="0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dei componenti N</w:t>
      </w:r>
      <w:bookmarkStart w:id="0" w:name="_GoBack"/>
      <w:bookmarkEnd w:id="0"/>
      <w:r>
        <w:t>.V.P.</w:t>
      </w:r>
    </w:p>
    <w:p w:rsidR="006F66B6" w:rsidRDefault="006F66B6" w:rsidP="008A7C46">
      <w:pPr>
        <w:spacing w:before="120" w:after="0" w:line="320" w:lineRule="exac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11 aprile 2018 </w:t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  <w:t xml:space="preserve">                </w:t>
      </w:r>
      <w:r>
        <w:rPr>
          <w:rFonts w:ascii="Garamond" w:hAnsi="Garamond" w:cs="Times New Roman"/>
          <w:b/>
          <w:bCs/>
        </w:rPr>
        <w:tab/>
        <w:t xml:space="preserve">firmato </w:t>
      </w:r>
      <w:r>
        <w:rPr>
          <w:rFonts w:ascii="Garamond" w:hAnsi="Garamond" w:cs="Times New Roman"/>
          <w:b/>
          <w:bCs/>
        </w:rPr>
        <w:tab/>
        <w:t>Pier Giovanni Bresciani</w:t>
      </w:r>
    </w:p>
    <w:p w:rsidR="006F66B6" w:rsidRDefault="006F66B6" w:rsidP="00754A9C">
      <w:pPr>
        <w:spacing w:before="120" w:after="0" w:line="320" w:lineRule="exac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17 aprile 2018</w:t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  <w:t xml:space="preserve"> </w:t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  <w:t>firmato</w:t>
      </w:r>
      <w:r>
        <w:rPr>
          <w:rFonts w:ascii="Garamond" w:hAnsi="Garamond" w:cs="Times New Roman"/>
          <w:b/>
          <w:bCs/>
        </w:rPr>
        <w:tab/>
        <w:t>Vincenzo Avolio</w:t>
      </w:r>
    </w:p>
    <w:p w:rsidR="006F66B6" w:rsidRPr="00026D30" w:rsidRDefault="006F66B6" w:rsidP="00754A9C">
      <w:pPr>
        <w:spacing w:before="120" w:after="0" w:line="320" w:lineRule="exac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11 aprile 2018 </w:t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  <w:t xml:space="preserve">              </w:t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  <w:t>firmato</w:t>
      </w:r>
      <w:r>
        <w:rPr>
          <w:rFonts w:ascii="Garamond" w:hAnsi="Garamond" w:cs="Times New Roman"/>
          <w:b/>
          <w:bCs/>
        </w:rPr>
        <w:tab/>
        <w:t>Rosa Castriotta</w:t>
      </w:r>
    </w:p>
    <w:sectPr w:rsidR="006F66B6" w:rsidRPr="00026D30" w:rsidSect="008703EB">
      <w:headerReference w:type="default" r:id="rId7"/>
      <w:footerReference w:type="default" r:id="rId8"/>
      <w:pgSz w:w="11906" w:h="16838"/>
      <w:pgMar w:top="1417" w:right="1134" w:bottom="708" w:left="1134" w:header="708" w:footer="0" w:gutter="0"/>
      <w:cols w:space="720"/>
      <w:formProt w:val="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6B6" w:rsidRDefault="006F66B6">
      <w:pPr>
        <w:spacing w:after="0" w:line="240" w:lineRule="auto"/>
      </w:pPr>
      <w:r>
        <w:separator/>
      </w:r>
    </w:p>
  </w:endnote>
  <w:endnote w:type="continuationSeparator" w:id="0">
    <w:p w:rsidR="006F66B6" w:rsidRDefault="006F66B6">
      <w:pPr>
        <w:spacing w:after="0" w:line="240" w:lineRule="auto"/>
      </w:pPr>
      <w:r>
        <w:continuationSeparator/>
      </w:r>
    </w:p>
  </w:endnote>
  <w:endnote w:type="continuationNotice" w:id="1">
    <w:p w:rsidR="006F66B6" w:rsidRDefault="006F66B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6B6" w:rsidRPr="00C201B3" w:rsidRDefault="006F66B6" w:rsidP="00C201B3">
    <w:pPr>
      <w:keepNext w:val="0"/>
      <w:widowControl/>
      <w:spacing w:after="0" w:line="240" w:lineRule="auto"/>
      <w:jc w:val="center"/>
      <w:rPr>
        <w:rFonts w:cs="Times New Roman"/>
        <w:sz w:val="20"/>
        <w:szCs w:val="20"/>
        <w:lang w:eastAsia="zh-CN"/>
      </w:rPr>
    </w:pPr>
    <w:r w:rsidRPr="00C201B3">
      <w:rPr>
        <w:rFonts w:ascii="Arial" w:hAnsi="Arial" w:cs="Arial"/>
        <w:sz w:val="16"/>
        <w:szCs w:val="16"/>
        <w:lang w:eastAsia="zh-CN"/>
      </w:rPr>
      <w:t>ASST Bergamo Ovest</w:t>
    </w:r>
  </w:p>
  <w:p w:rsidR="006F66B6" w:rsidRPr="00C201B3" w:rsidRDefault="006F66B6" w:rsidP="00C201B3">
    <w:pPr>
      <w:keepNext w:val="0"/>
      <w:widowControl/>
      <w:spacing w:after="0" w:line="240" w:lineRule="auto"/>
      <w:jc w:val="center"/>
      <w:rPr>
        <w:rFonts w:cs="Times New Roman"/>
        <w:sz w:val="20"/>
        <w:szCs w:val="20"/>
        <w:lang w:eastAsia="zh-CN"/>
      </w:rPr>
    </w:pPr>
    <w:r w:rsidRPr="00C201B3">
      <w:rPr>
        <w:rFonts w:ascii="Arial" w:hAnsi="Arial" w:cs="Arial"/>
        <w:sz w:val="16"/>
        <w:szCs w:val="16"/>
        <w:lang w:eastAsia="zh-CN"/>
      </w:rPr>
      <w:t>Sede Legale: Piazzale Ospedale 1 - 24047 Treviglio (BG)</w:t>
    </w:r>
  </w:p>
  <w:p w:rsidR="006F66B6" w:rsidRPr="00C201B3" w:rsidRDefault="006F66B6" w:rsidP="00C201B3">
    <w:pPr>
      <w:keepNext w:val="0"/>
      <w:widowControl/>
      <w:suppressAutoHyphens w:val="0"/>
      <w:autoSpaceDE w:val="0"/>
      <w:spacing w:after="0" w:line="240" w:lineRule="auto"/>
      <w:jc w:val="center"/>
      <w:rPr>
        <w:rFonts w:cs="Times New Roman"/>
        <w:sz w:val="20"/>
        <w:szCs w:val="20"/>
        <w:lang w:eastAsia="zh-CN"/>
      </w:rPr>
    </w:pPr>
    <w:r w:rsidRPr="00C201B3">
      <w:rPr>
        <w:rFonts w:ascii="Arial" w:hAnsi="Arial" w:cs="Arial"/>
        <w:sz w:val="16"/>
        <w:szCs w:val="16"/>
        <w:lang w:eastAsia="zh-CN"/>
      </w:rPr>
      <w:t xml:space="preserve">CF/P. IVA 04114450168  -   PEC: </w:t>
    </w:r>
    <w:r w:rsidRPr="00C201B3">
      <w:rPr>
        <w:rFonts w:ascii="Verdana" w:hAnsi="Verdana" w:cs="Verdana"/>
        <w:sz w:val="16"/>
        <w:szCs w:val="16"/>
        <w:lang w:eastAsia="it-IT"/>
      </w:rPr>
      <w:t>protocollo@pec.asst-bgovest.it</w:t>
    </w:r>
  </w:p>
  <w:p w:rsidR="006F66B6" w:rsidRDefault="006F66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6B6" w:rsidRDefault="006F66B6">
      <w:r>
        <w:separator/>
      </w:r>
    </w:p>
  </w:footnote>
  <w:footnote w:type="continuationSeparator" w:id="0">
    <w:p w:rsidR="006F66B6" w:rsidRDefault="006F66B6">
      <w:r>
        <w:continuationSeparator/>
      </w:r>
    </w:p>
  </w:footnote>
  <w:footnote w:type="continuationNotice" w:id="1">
    <w:p w:rsidR="006F66B6" w:rsidRDefault="006F66B6">
      <w:pPr>
        <w:spacing w:after="0" w:line="240" w:lineRule="auto"/>
      </w:pPr>
    </w:p>
  </w:footnote>
  <w:footnote w:id="2">
    <w:p w:rsidR="006F66B6" w:rsidRDefault="006F66B6">
      <w:pPr>
        <w:pStyle w:val="FootnoteText"/>
      </w:pPr>
      <w:r w:rsidRPr="00026D30">
        <w:rPr>
          <w:rStyle w:val="FootnoteReference"/>
          <w:rFonts w:cs="Cambria"/>
          <w:sz w:val="18"/>
          <w:szCs w:val="18"/>
        </w:rPr>
        <w:footnoteRef/>
      </w:r>
      <w:r w:rsidRPr="00026D30">
        <w:rPr>
          <w:rFonts w:ascii="Garamond" w:hAnsi="Garamond"/>
          <w:sz w:val="18"/>
          <w:szCs w:val="18"/>
        </w:rPr>
        <w:t>Il concetto di veridicità è inteso qui come conformità tra quanto rilevato dall’OIV/altro organismo con funzioni analoghe nell’Allegato 2.1 e quanto pubblicato sul sito istituzionale al momento dell’attestazione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6B6" w:rsidRPr="00BB5DDE" w:rsidRDefault="006F66B6">
    <w:pPr>
      <w:pStyle w:val="Header"/>
      <w:rPr>
        <w:b/>
      </w:rPr>
    </w:pPr>
    <w:r w:rsidRPr="00FD163F">
      <w:rPr>
        <w:rFonts w:ascii="Arial" w:hAnsi="Arial" w:cs="Arial"/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style="width:106.5pt;height:48pt;visibility:visible" filled="t">
          <v:fill opacity="0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FEA"/>
    <w:rsid w:val="00011339"/>
    <w:rsid w:val="000253AD"/>
    <w:rsid w:val="00026D30"/>
    <w:rsid w:val="00030EAE"/>
    <w:rsid w:val="000361F9"/>
    <w:rsid w:val="000645C0"/>
    <w:rsid w:val="00066D41"/>
    <w:rsid w:val="000B7CB8"/>
    <w:rsid w:val="000C1504"/>
    <w:rsid w:val="000C371F"/>
    <w:rsid w:val="000D5314"/>
    <w:rsid w:val="00113654"/>
    <w:rsid w:val="001341B5"/>
    <w:rsid w:val="00193B7A"/>
    <w:rsid w:val="001979DB"/>
    <w:rsid w:val="001C3B96"/>
    <w:rsid w:val="001E538C"/>
    <w:rsid w:val="001F4C4E"/>
    <w:rsid w:val="0027396B"/>
    <w:rsid w:val="00324847"/>
    <w:rsid w:val="003A1BB5"/>
    <w:rsid w:val="003A67A9"/>
    <w:rsid w:val="003F5AD2"/>
    <w:rsid w:val="00417308"/>
    <w:rsid w:val="00452424"/>
    <w:rsid w:val="0048535B"/>
    <w:rsid w:val="004869E2"/>
    <w:rsid w:val="004B1E84"/>
    <w:rsid w:val="004B3307"/>
    <w:rsid w:val="004E3FEA"/>
    <w:rsid w:val="005148C3"/>
    <w:rsid w:val="005314E6"/>
    <w:rsid w:val="005345A7"/>
    <w:rsid w:val="00542F75"/>
    <w:rsid w:val="00555DCE"/>
    <w:rsid w:val="005A7CA9"/>
    <w:rsid w:val="005E3451"/>
    <w:rsid w:val="00600B7E"/>
    <w:rsid w:val="00602524"/>
    <w:rsid w:val="006626ED"/>
    <w:rsid w:val="00664A78"/>
    <w:rsid w:val="006C4F57"/>
    <w:rsid w:val="006F66B6"/>
    <w:rsid w:val="00727F6D"/>
    <w:rsid w:val="00747FDE"/>
    <w:rsid w:val="00754A9C"/>
    <w:rsid w:val="00782E5B"/>
    <w:rsid w:val="00785530"/>
    <w:rsid w:val="007F0BC7"/>
    <w:rsid w:val="008140B3"/>
    <w:rsid w:val="0081704C"/>
    <w:rsid w:val="00851A73"/>
    <w:rsid w:val="008703EB"/>
    <w:rsid w:val="008A7C46"/>
    <w:rsid w:val="0092201A"/>
    <w:rsid w:val="00941337"/>
    <w:rsid w:val="009517B8"/>
    <w:rsid w:val="009B3EC4"/>
    <w:rsid w:val="009D22CF"/>
    <w:rsid w:val="00A01D67"/>
    <w:rsid w:val="00A24381"/>
    <w:rsid w:val="00A431C2"/>
    <w:rsid w:val="00A44291"/>
    <w:rsid w:val="00A928DF"/>
    <w:rsid w:val="00A93462"/>
    <w:rsid w:val="00AD1A69"/>
    <w:rsid w:val="00B15635"/>
    <w:rsid w:val="00B23D5E"/>
    <w:rsid w:val="00B3568E"/>
    <w:rsid w:val="00B36F41"/>
    <w:rsid w:val="00B505D1"/>
    <w:rsid w:val="00B506D9"/>
    <w:rsid w:val="00BB5DDE"/>
    <w:rsid w:val="00BC601A"/>
    <w:rsid w:val="00BD2980"/>
    <w:rsid w:val="00BF1924"/>
    <w:rsid w:val="00C017C6"/>
    <w:rsid w:val="00C037C3"/>
    <w:rsid w:val="00C201B3"/>
    <w:rsid w:val="00C205DD"/>
    <w:rsid w:val="00C57868"/>
    <w:rsid w:val="00CD5018"/>
    <w:rsid w:val="00CE4B1E"/>
    <w:rsid w:val="00D2519E"/>
    <w:rsid w:val="00D6745B"/>
    <w:rsid w:val="00D917F5"/>
    <w:rsid w:val="00DA74D8"/>
    <w:rsid w:val="00DF2E3B"/>
    <w:rsid w:val="00E70D36"/>
    <w:rsid w:val="00E87CA6"/>
    <w:rsid w:val="00E93B7A"/>
    <w:rsid w:val="00ED1CA2"/>
    <w:rsid w:val="00EF6EAC"/>
    <w:rsid w:val="00F070D7"/>
    <w:rsid w:val="00F70C0B"/>
    <w:rsid w:val="00F81E69"/>
    <w:rsid w:val="00F95E74"/>
    <w:rsid w:val="00FD163F"/>
    <w:rsid w:val="00FE5393"/>
    <w:rsid w:val="00FF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B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 w:cs="Cambria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8703EB"/>
    <w:rPr>
      <w:rFonts w:cs="Times New Roman"/>
      <w:position w:val="20"/>
      <w:sz w:val="13"/>
    </w:rPr>
  </w:style>
  <w:style w:type="character" w:customStyle="1" w:styleId="TestonotaapidipaginaCarattere">
    <w:name w:val="Testo nota a piè di pagina Carattere"/>
    <w:basedOn w:val="DefaultParagraphFont"/>
    <w:uiPriority w:val="99"/>
    <w:rsid w:val="008703EB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basedOn w:val="DefaultParagraphFont"/>
    <w:uiPriority w:val="99"/>
    <w:rsid w:val="008703EB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TestonormaleCarattere">
    <w:name w:val="Testo normale Carattere"/>
    <w:basedOn w:val="DefaultParagraphFont"/>
    <w:uiPriority w:val="99"/>
    <w:rsid w:val="008703EB"/>
    <w:rPr>
      <w:rFonts w:ascii="Calibri" w:hAnsi="Calibri" w:cs="Times New Roman"/>
      <w:sz w:val="21"/>
      <w:szCs w:val="21"/>
    </w:rPr>
  </w:style>
  <w:style w:type="character" w:customStyle="1" w:styleId="IntestazioneCarattere">
    <w:name w:val="Intestazione Carattere"/>
    <w:basedOn w:val="DefaultParagraphFont"/>
    <w:uiPriority w:val="99"/>
    <w:rsid w:val="008703EB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PidipaginaCarattere">
    <w:name w:val="Piè di pagina Carattere"/>
    <w:basedOn w:val="DefaultParagraphFont"/>
    <w:uiPriority w:val="99"/>
    <w:rsid w:val="008703EB"/>
    <w:rPr>
      <w:rFonts w:ascii="Times New Roman" w:hAnsi="Times New Roman" w:cs="Cambria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rsid w:val="008703EB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DefaultParagraphFont"/>
    <w:uiPriority w:val="99"/>
    <w:rsid w:val="008703EB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SoggettocommentoCarattere">
    <w:name w:val="Soggetto commento Carattere"/>
    <w:basedOn w:val="TestocommentoCarattere"/>
    <w:uiPriority w:val="99"/>
    <w:rsid w:val="008703EB"/>
    <w:rPr>
      <w:b/>
      <w:bCs/>
    </w:rPr>
  </w:style>
  <w:style w:type="character" w:customStyle="1" w:styleId="TestofumettoCarattere">
    <w:name w:val="Testo fumetto Carattere"/>
    <w:basedOn w:val="DefaultParagraphFont"/>
    <w:uiPriority w:val="99"/>
    <w:rsid w:val="008703EB"/>
    <w:rPr>
      <w:rFonts w:ascii="Tahoma" w:hAnsi="Tahoma" w:cs="Tahoma"/>
      <w:sz w:val="16"/>
      <w:szCs w:val="16"/>
      <w:lang w:eastAsia="ar-SA" w:bidi="ar-SA"/>
    </w:rPr>
  </w:style>
  <w:style w:type="character" w:customStyle="1" w:styleId="Caratteredellanota">
    <w:name w:val="Carattere della nota"/>
    <w:uiPriority w:val="99"/>
    <w:rsid w:val="008703EB"/>
  </w:style>
  <w:style w:type="character" w:customStyle="1" w:styleId="Richiamoallanotadichiusura">
    <w:name w:val="Richiamo alla nota di chiusura"/>
    <w:uiPriority w:val="99"/>
    <w:rsid w:val="008703EB"/>
    <w:rPr>
      <w:vertAlign w:val="superscript"/>
    </w:rPr>
  </w:style>
  <w:style w:type="character" w:customStyle="1" w:styleId="Caratterenotadichiusura">
    <w:name w:val="Carattere nota di chiusura"/>
    <w:uiPriority w:val="99"/>
    <w:rsid w:val="008703EB"/>
  </w:style>
  <w:style w:type="paragraph" w:styleId="FootnoteText">
    <w:name w:val="footnote text"/>
    <w:basedOn w:val="Normal"/>
    <w:link w:val="FootnoteTextChar"/>
    <w:uiPriority w:val="99"/>
    <w:rsid w:val="008703EB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5E74"/>
    <w:rPr>
      <w:rFonts w:ascii="Times New Roman" w:hAnsi="Times New Roman" w:cs="Cambria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8703EB"/>
    <w:pPr>
      <w:ind w:left="357" w:hanging="357"/>
    </w:pPr>
  </w:style>
  <w:style w:type="paragraph" w:styleId="PlainText">
    <w:name w:val="Plain Text"/>
    <w:basedOn w:val="Normal"/>
    <w:link w:val="PlainTextChar"/>
    <w:uiPriority w:val="99"/>
    <w:rsid w:val="008703EB"/>
    <w:pPr>
      <w:widowControl/>
      <w:spacing w:after="0"/>
      <w:jc w:val="left"/>
    </w:pPr>
    <w:rPr>
      <w:rFonts w:ascii="Calibri" w:hAnsi="Calibri" w:cs="Times New Roman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95E74"/>
    <w:rPr>
      <w:rFonts w:ascii="Courier New" w:hAnsi="Courier New" w:cs="Courier New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8703EB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5E74"/>
    <w:rPr>
      <w:rFonts w:ascii="Times New Roman" w:hAnsi="Times New Roman" w:cs="Cambria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703EB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5E74"/>
    <w:rPr>
      <w:rFonts w:ascii="Times New Roman" w:hAnsi="Times New Roman" w:cs="Cambria"/>
      <w:sz w:val="24"/>
      <w:szCs w:val="24"/>
      <w:lang w:eastAsia="ar-SA" w:bidi="ar-SA"/>
    </w:rPr>
  </w:style>
  <w:style w:type="paragraph" w:styleId="CommentText">
    <w:name w:val="annotation text"/>
    <w:basedOn w:val="Normal"/>
    <w:link w:val="CommentTextChar"/>
    <w:uiPriority w:val="99"/>
    <w:rsid w:val="00870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5E74"/>
    <w:rPr>
      <w:rFonts w:ascii="Times New Roman" w:hAnsi="Times New Roman" w:cs="Cambria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70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95E74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8703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5E74"/>
    <w:rPr>
      <w:rFonts w:ascii="Times New Roman" w:hAnsi="Times New Roman" w:cs="Cambria"/>
      <w:sz w:val="2"/>
      <w:lang w:eastAsia="ar-SA" w:bidi="ar-SA"/>
    </w:rPr>
  </w:style>
  <w:style w:type="paragraph" w:customStyle="1" w:styleId="Notaapidipagina">
    <w:name w:val="Nota a piè di pagina"/>
    <w:basedOn w:val="Normal"/>
    <w:uiPriority w:val="99"/>
    <w:rsid w:val="008703EB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365</Words>
  <Characters>2085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Picicci</dc:creator>
  <cp:keywords/>
  <dc:description/>
  <cp:lastModifiedBy>enio_ottolini</cp:lastModifiedBy>
  <cp:revision>21</cp:revision>
  <cp:lastPrinted>2018-04-11T14:07:00Z</cp:lastPrinted>
  <dcterms:created xsi:type="dcterms:W3CDTF">2018-04-03T13:26:00Z</dcterms:created>
  <dcterms:modified xsi:type="dcterms:W3CDTF">2018-04-26T14:00:00Z</dcterms:modified>
</cp:coreProperties>
</file>